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65" w:rsidRDefault="006C1465" w:rsidP="006C1465">
      <w:pPr>
        <w:tabs>
          <w:tab w:val="left" w:pos="1965"/>
        </w:tabs>
        <w:rPr>
          <w:rFonts w:ascii="Trade Gothic LT Std Bold" w:hAnsi="Trade Gothic LT Std Bold"/>
          <w:b/>
          <w:sz w:val="28"/>
          <w:szCs w:val="28"/>
        </w:rPr>
      </w:pPr>
      <w:bookmarkStart w:id="0" w:name="_GoBack"/>
      <w:bookmarkEnd w:id="0"/>
      <w:r>
        <w:rPr>
          <w:rFonts w:ascii="Trade Gothic LT Std Bold" w:hAnsi="Trade Gothic LT Std Bold"/>
          <w:b/>
          <w:sz w:val="28"/>
          <w:szCs w:val="28"/>
        </w:rPr>
        <w:tab/>
      </w:r>
      <w:r>
        <w:rPr>
          <w:noProof/>
        </w:rPr>
        <w:drawing>
          <wp:anchor distT="0" distB="0" distL="114300" distR="114300" simplePos="0" relativeHeight="251659264" behindDoc="1" locked="0" layoutInCell="1" allowOverlap="1" wp14:anchorId="3ED17445" wp14:editId="046641F4">
            <wp:simplePos x="0" y="0"/>
            <wp:positionH relativeFrom="column">
              <wp:posOffset>1464945</wp:posOffset>
            </wp:positionH>
            <wp:positionV relativeFrom="page">
              <wp:posOffset>713105</wp:posOffset>
            </wp:positionV>
            <wp:extent cx="2959735" cy="739140"/>
            <wp:effectExtent l="0" t="0" r="0" b="3810"/>
            <wp:wrapNone/>
            <wp:docPr id="1" name="Picture 1" descr="aap_header_logo_NY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_header_logo_NY_4.png"/>
                    <pic:cNvPicPr/>
                  </pic:nvPicPr>
                  <pic:blipFill>
                    <a:blip r:embed="rId5">
                      <a:alphaModFix/>
                    </a:blip>
                    <a:stretch>
                      <a:fillRect/>
                    </a:stretch>
                  </pic:blipFill>
                  <pic:spPr>
                    <a:xfrm>
                      <a:off x="0" y="0"/>
                      <a:ext cx="2959735" cy="739140"/>
                    </a:xfrm>
                    <a:prstGeom prst="rect">
                      <a:avLst/>
                    </a:prstGeom>
                  </pic:spPr>
                </pic:pic>
              </a:graphicData>
            </a:graphic>
          </wp:anchor>
        </w:drawing>
      </w:r>
    </w:p>
    <w:p w:rsidR="006C1465" w:rsidRDefault="006C1465" w:rsidP="006C1465">
      <w:pPr>
        <w:rPr>
          <w:rFonts w:ascii="Trade Gothic LT Std Bold" w:hAnsi="Trade Gothic LT Std Bold"/>
          <w:b/>
          <w:sz w:val="28"/>
          <w:szCs w:val="28"/>
        </w:rPr>
      </w:pPr>
    </w:p>
    <w:p w:rsidR="006C1465" w:rsidRPr="00811D41" w:rsidRDefault="006C1465" w:rsidP="006C1465">
      <w:pPr>
        <w:rPr>
          <w:rFonts w:ascii="Trade Gothic LT Std Bold" w:hAnsi="Trade Gothic LT Std Bold"/>
          <w:b/>
          <w:sz w:val="28"/>
          <w:szCs w:val="28"/>
        </w:rPr>
      </w:pPr>
      <w:r w:rsidRPr="00811D41">
        <w:rPr>
          <w:rFonts w:ascii="Trade Gothic LT Std Bold" w:hAnsi="Trade Gothic LT Std Bold"/>
          <w:b/>
          <w:sz w:val="28"/>
          <w:szCs w:val="28"/>
        </w:rPr>
        <w:tab/>
      </w:r>
      <w:r w:rsidRPr="00811D41">
        <w:rPr>
          <w:rFonts w:ascii="Trade Gothic LT Std Bold" w:hAnsi="Trade Gothic LT Std Bold"/>
          <w:b/>
          <w:sz w:val="28"/>
          <w:szCs w:val="28"/>
        </w:rPr>
        <w:tab/>
        <w:t xml:space="preserve">    </w:t>
      </w:r>
    </w:p>
    <w:p w:rsidR="001D407A" w:rsidRDefault="00814695" w:rsidP="000C538E">
      <w:pPr>
        <w:rPr>
          <w:rFonts w:ascii="Trade Gothic LT Std" w:hAnsi="Trade Gothic LT Std"/>
          <w:b/>
          <w:i/>
          <w:color w:val="005A64"/>
          <w:sz w:val="28"/>
          <w:szCs w:val="28"/>
        </w:rPr>
      </w:pPr>
      <w:r>
        <w:rPr>
          <w:rFonts w:ascii="Trade Gothic LT Std" w:hAnsi="Trade Gothic LT Std"/>
          <w:b/>
          <w:color w:val="005A64"/>
          <w:sz w:val="28"/>
          <w:szCs w:val="28"/>
        </w:rPr>
        <w:t>Top Honor for 2016</w:t>
      </w:r>
      <w:r w:rsidR="001D407A" w:rsidRPr="001D407A">
        <w:rPr>
          <w:rFonts w:ascii="Trade Gothic LT Std" w:hAnsi="Trade Gothic LT Std"/>
          <w:b/>
          <w:color w:val="005A64"/>
          <w:sz w:val="28"/>
          <w:szCs w:val="28"/>
        </w:rPr>
        <w:t xml:space="preserve"> PROSE Awards</w:t>
      </w:r>
      <w:r w:rsidR="00021C9D">
        <w:rPr>
          <w:rFonts w:ascii="Trade Gothic LT Std" w:hAnsi="Trade Gothic LT Std"/>
          <w:b/>
          <w:color w:val="005A64"/>
          <w:sz w:val="28"/>
          <w:szCs w:val="28"/>
        </w:rPr>
        <w:t xml:space="preserve"> Goes to </w:t>
      </w:r>
      <w:proofErr w:type="gramStart"/>
      <w:r w:rsidR="001D407A" w:rsidRPr="00C93F09">
        <w:rPr>
          <w:rFonts w:ascii="Trade Gothic LT Std" w:hAnsi="Trade Gothic LT Std"/>
          <w:b/>
          <w:color w:val="005A64"/>
          <w:sz w:val="28"/>
          <w:szCs w:val="28"/>
        </w:rPr>
        <w:t>The</w:t>
      </w:r>
      <w:proofErr w:type="gramEnd"/>
      <w:r w:rsidR="001D407A" w:rsidRPr="00C93F09">
        <w:rPr>
          <w:rFonts w:ascii="Trade Gothic LT Std" w:hAnsi="Trade Gothic LT Std"/>
          <w:b/>
          <w:color w:val="005A64"/>
          <w:sz w:val="28"/>
          <w:szCs w:val="28"/>
        </w:rPr>
        <w:t xml:space="preserve"> Scholar Denied: W.E.B. Du Bois and the Birth of Modern Sociology</w:t>
      </w:r>
      <w:r>
        <w:rPr>
          <w:rFonts w:ascii="Trade Gothic LT Std" w:hAnsi="Trade Gothic LT Std"/>
          <w:b/>
          <w:i/>
          <w:color w:val="005A64"/>
          <w:sz w:val="28"/>
          <w:szCs w:val="28"/>
        </w:rPr>
        <w:t xml:space="preserve"> </w:t>
      </w:r>
    </w:p>
    <w:p w:rsidR="00DF070C" w:rsidRPr="00292667" w:rsidRDefault="0077505D" w:rsidP="000C538E">
      <w:pPr>
        <w:rPr>
          <w:rFonts w:ascii="Sentinel Book" w:hAnsi="Sentinel Book"/>
          <w:i/>
        </w:rPr>
      </w:pPr>
      <w:r>
        <w:rPr>
          <w:rFonts w:ascii="Sentinel Book" w:hAnsi="Sentinel Book"/>
          <w:i/>
        </w:rPr>
        <w:t>Scholarly publishing’s highest honors given at the</w:t>
      </w:r>
      <w:r w:rsidR="00CB0EDD">
        <w:rPr>
          <w:rFonts w:ascii="Sentinel Book" w:hAnsi="Sentinel Book"/>
          <w:i/>
        </w:rPr>
        <w:t xml:space="preserve"> </w:t>
      </w:r>
      <w:r w:rsidR="00DF070C" w:rsidRPr="00292667">
        <w:rPr>
          <w:rFonts w:ascii="Sentinel Book" w:hAnsi="Sentinel Book"/>
          <w:i/>
        </w:rPr>
        <w:t>40</w:t>
      </w:r>
      <w:r w:rsidR="00DF070C" w:rsidRPr="00292667">
        <w:rPr>
          <w:rFonts w:ascii="Sentinel Book" w:hAnsi="Sentinel Book"/>
          <w:i/>
          <w:vertAlign w:val="superscript"/>
        </w:rPr>
        <w:t>th</w:t>
      </w:r>
      <w:r w:rsidR="0032091F">
        <w:rPr>
          <w:rFonts w:ascii="Sentinel Book" w:hAnsi="Sentinel Book"/>
          <w:i/>
        </w:rPr>
        <w:t xml:space="preserve"> Annual PROSE Awards </w:t>
      </w:r>
    </w:p>
    <w:p w:rsidR="000C538E" w:rsidRPr="000C538E" w:rsidRDefault="000C538E" w:rsidP="00D26B8B">
      <w:pPr>
        <w:rPr>
          <w:rFonts w:ascii="Sentinel Book" w:hAnsi="Sentinel Book"/>
        </w:rPr>
      </w:pPr>
      <w:r w:rsidRPr="00292667">
        <w:rPr>
          <w:rFonts w:ascii="Sentinel Book" w:hAnsi="Sentinel Book"/>
        </w:rPr>
        <w:t xml:space="preserve">Washington, DC; </w:t>
      </w:r>
      <w:r w:rsidR="0077505D" w:rsidRPr="00292667">
        <w:rPr>
          <w:rFonts w:ascii="Sentinel Book" w:hAnsi="Sentinel Book"/>
        </w:rPr>
        <w:t>Feb</w:t>
      </w:r>
      <w:r w:rsidR="0077505D">
        <w:rPr>
          <w:rFonts w:ascii="Sentinel Book" w:hAnsi="Sentinel Book"/>
        </w:rPr>
        <w:t>.</w:t>
      </w:r>
      <w:r w:rsidR="0077505D" w:rsidRPr="00292667">
        <w:rPr>
          <w:rFonts w:ascii="Sentinel Book" w:hAnsi="Sentinel Book"/>
        </w:rPr>
        <w:t xml:space="preserve"> </w:t>
      </w:r>
      <w:r w:rsidR="00CB0EDD">
        <w:rPr>
          <w:rFonts w:ascii="Sentinel Book" w:hAnsi="Sentinel Book"/>
        </w:rPr>
        <w:t>4</w:t>
      </w:r>
      <w:r w:rsidRPr="00292667">
        <w:rPr>
          <w:rFonts w:ascii="Sentinel Book" w:hAnsi="Sentinel Book"/>
        </w:rPr>
        <w:t>, 201</w:t>
      </w:r>
      <w:r w:rsidR="00CB0EDD">
        <w:rPr>
          <w:rFonts w:ascii="Sentinel Book" w:hAnsi="Sentinel Book"/>
        </w:rPr>
        <w:t>6</w:t>
      </w:r>
      <w:r w:rsidRPr="000C538E">
        <w:rPr>
          <w:rFonts w:ascii="Sentinel Book" w:hAnsi="Sentinel Book"/>
          <w:i/>
        </w:rPr>
        <w:t xml:space="preserve"> </w:t>
      </w:r>
      <w:r w:rsidR="00D26B8B">
        <w:rPr>
          <w:rFonts w:ascii="Sentinel Book" w:hAnsi="Sentinel Book"/>
          <w:i/>
        </w:rPr>
        <w:t>–</w:t>
      </w:r>
      <w:r w:rsidR="0077505D">
        <w:rPr>
          <w:rFonts w:ascii="Sentinel Book" w:hAnsi="Sentinel Book"/>
        </w:rPr>
        <w:t>W</w:t>
      </w:r>
      <w:r w:rsidR="00D26B8B">
        <w:rPr>
          <w:rFonts w:ascii="Sentinel Book" w:hAnsi="Sentinel Book"/>
        </w:rPr>
        <w:t>inners of the</w:t>
      </w:r>
      <w:r w:rsidR="00D26B8B" w:rsidRPr="00D26B8B">
        <w:rPr>
          <w:rFonts w:ascii="Sentinel Book" w:hAnsi="Sentinel Book"/>
        </w:rPr>
        <w:t xml:space="preserve"> PROSE Awards</w:t>
      </w:r>
      <w:r w:rsidR="00596E4A">
        <w:rPr>
          <w:rFonts w:ascii="Sentinel Book" w:hAnsi="Sentinel Book"/>
        </w:rPr>
        <w:t xml:space="preserve"> (#PROSE</w:t>
      </w:r>
      <w:r w:rsidR="00CB0EDD">
        <w:rPr>
          <w:rFonts w:ascii="Sentinel Book" w:hAnsi="Sentinel Book"/>
        </w:rPr>
        <w:t>Awards</w:t>
      </w:r>
      <w:r w:rsidR="00596E4A">
        <w:rPr>
          <w:rFonts w:ascii="Sentinel Book" w:hAnsi="Sentinel Book"/>
        </w:rPr>
        <w:t xml:space="preserve">) </w:t>
      </w:r>
      <w:r w:rsidR="00D26B8B" w:rsidRPr="00D26B8B">
        <w:rPr>
          <w:rFonts w:ascii="Sentinel Book" w:hAnsi="Sentinel Book"/>
        </w:rPr>
        <w:t xml:space="preserve">were announced </w:t>
      </w:r>
      <w:r w:rsidR="00C75FD5" w:rsidRPr="00D26B8B">
        <w:rPr>
          <w:rFonts w:ascii="Sentinel Book" w:hAnsi="Sentinel Book"/>
        </w:rPr>
        <w:t>today</w:t>
      </w:r>
      <w:r w:rsidR="00C75FD5">
        <w:rPr>
          <w:rFonts w:ascii="Sentinel Book" w:hAnsi="Sentinel Book"/>
        </w:rPr>
        <w:t xml:space="preserve"> during</w:t>
      </w:r>
      <w:r w:rsidR="00D26B8B">
        <w:rPr>
          <w:rFonts w:ascii="Sentinel Book" w:hAnsi="Sentinel Book"/>
        </w:rPr>
        <w:t xml:space="preserve"> the annual </w:t>
      </w:r>
      <w:r w:rsidRPr="000C538E">
        <w:rPr>
          <w:rFonts w:ascii="Sentinel Book" w:hAnsi="Sentinel Book"/>
        </w:rPr>
        <w:t>Professional and Scholarly Publishing (PSP) Conference in Wash</w:t>
      </w:r>
      <w:r w:rsidR="00D26B8B">
        <w:rPr>
          <w:rFonts w:ascii="Sentinel Book" w:hAnsi="Sentinel Book"/>
        </w:rPr>
        <w:t>ington, DC. Win</w:t>
      </w:r>
      <w:r w:rsidR="00CD4E97">
        <w:rPr>
          <w:rFonts w:ascii="Sentinel Book" w:hAnsi="Sentinel Book"/>
        </w:rPr>
        <w:t>n</w:t>
      </w:r>
      <w:r w:rsidR="00D26B8B">
        <w:rPr>
          <w:rFonts w:ascii="Sentinel Book" w:hAnsi="Sentinel Book"/>
        </w:rPr>
        <w:t>ing the highest honor, t</w:t>
      </w:r>
      <w:r w:rsidRPr="000C538E">
        <w:rPr>
          <w:rFonts w:ascii="Sentinel Book" w:hAnsi="Sentinel Book"/>
        </w:rPr>
        <w:t>he </w:t>
      </w:r>
      <w:hyperlink r:id="rId6" w:history="1">
        <w:r w:rsidRPr="000C538E">
          <w:rPr>
            <w:rStyle w:val="Hyperlink"/>
            <w:rFonts w:ascii="Sentinel Book" w:hAnsi="Sentinel Book"/>
          </w:rPr>
          <w:t>R.R. Hawkins Award</w:t>
        </w:r>
      </w:hyperlink>
      <w:r w:rsidR="00021C9D">
        <w:rPr>
          <w:rFonts w:ascii="Sentinel Book" w:hAnsi="Sentinel Book"/>
        </w:rPr>
        <w:t xml:space="preserve">, </w:t>
      </w:r>
      <w:r w:rsidR="00423F69">
        <w:rPr>
          <w:rFonts w:ascii="Sentinel Book" w:hAnsi="Sentinel Book"/>
        </w:rPr>
        <w:t>which includes a $10,000 prize for the author</w:t>
      </w:r>
      <w:r w:rsidR="00D26B8B">
        <w:rPr>
          <w:rFonts w:ascii="Sentinel Book" w:hAnsi="Sentinel Book"/>
        </w:rPr>
        <w:t xml:space="preserve">, was the </w:t>
      </w:r>
      <w:r w:rsidR="00D26B8B" w:rsidRPr="00D26B8B">
        <w:rPr>
          <w:rFonts w:ascii="Sentinel Book" w:hAnsi="Sentinel Book"/>
        </w:rPr>
        <w:t xml:space="preserve">University of California Press </w:t>
      </w:r>
      <w:r w:rsidR="00D26B8B">
        <w:rPr>
          <w:rFonts w:ascii="Sentinel Book" w:hAnsi="Sentinel Book"/>
        </w:rPr>
        <w:t xml:space="preserve">for </w:t>
      </w:r>
      <w:hyperlink r:id="rId7" w:history="1">
        <w:r w:rsidR="00D26B8B" w:rsidRPr="00DC0DA2">
          <w:rPr>
            <w:rStyle w:val="Hyperlink"/>
            <w:rFonts w:ascii="Sentinel Book" w:hAnsi="Sentinel Book"/>
            <w:i/>
          </w:rPr>
          <w:t>The Scholar Denied: W.E.B. Du Bois and the Birth of Modern Sociology</w:t>
        </w:r>
      </w:hyperlink>
      <w:r w:rsidR="00D26B8B" w:rsidRPr="00D26B8B">
        <w:rPr>
          <w:rFonts w:ascii="Sentinel Book" w:hAnsi="Sentinel Book"/>
        </w:rPr>
        <w:t xml:space="preserve"> </w:t>
      </w:r>
      <w:r w:rsidR="00D26B8B">
        <w:rPr>
          <w:rFonts w:ascii="Sentinel Book" w:hAnsi="Sentinel Book"/>
        </w:rPr>
        <w:t xml:space="preserve">by </w:t>
      </w:r>
      <w:r w:rsidR="00D26B8B" w:rsidRPr="00D26B8B">
        <w:rPr>
          <w:rFonts w:ascii="Sentinel Book" w:hAnsi="Sentinel Book"/>
        </w:rPr>
        <w:t>Aldon D. Morris</w:t>
      </w:r>
      <w:r w:rsidR="00423F69">
        <w:rPr>
          <w:rFonts w:ascii="Sentinel Book" w:hAnsi="Sentinel Book"/>
        </w:rPr>
        <w:t xml:space="preserve">. </w:t>
      </w:r>
    </w:p>
    <w:p w:rsidR="00DC0DA2" w:rsidRDefault="008A1F2C" w:rsidP="000C538E">
      <w:pPr>
        <w:rPr>
          <w:rFonts w:ascii="Sentinel Book" w:hAnsi="Sentinel Book"/>
        </w:rPr>
      </w:pPr>
      <w:r>
        <w:rPr>
          <w:rFonts w:ascii="Sentinel Book" w:hAnsi="Sentinel Book"/>
        </w:rPr>
        <w:t>Since 1976, the PROSE Awards have been</w:t>
      </w:r>
      <w:r w:rsidR="000C538E" w:rsidRPr="000C538E">
        <w:rPr>
          <w:rFonts w:ascii="Sentinel Book" w:hAnsi="Sentinel Book"/>
        </w:rPr>
        <w:t xml:space="preserve"> organized by the PSP Division of the Association of American Publishers (AAP) to </w:t>
      </w:r>
      <w:r w:rsidR="00423F69" w:rsidRPr="00423F69">
        <w:rPr>
          <w:rFonts w:ascii="Sentinel Book" w:hAnsi="Sentinel Book"/>
        </w:rPr>
        <w:t xml:space="preserve">recognize the best </w:t>
      </w:r>
      <w:r w:rsidR="0077505D">
        <w:rPr>
          <w:rFonts w:ascii="Sentinel Book" w:hAnsi="Sentinel Book"/>
        </w:rPr>
        <w:t xml:space="preserve">works </w:t>
      </w:r>
      <w:r w:rsidR="00423F69" w:rsidRPr="00423F69">
        <w:rPr>
          <w:rFonts w:ascii="Sentinel Book" w:hAnsi="Sentinel Book"/>
        </w:rPr>
        <w:t>in professional and scholarly publishing by bringing attention t</w:t>
      </w:r>
      <w:r w:rsidR="00021C9D">
        <w:rPr>
          <w:rFonts w:ascii="Sentinel Book" w:hAnsi="Sentinel Book"/>
        </w:rPr>
        <w:t>o distinguished books, journals</w:t>
      </w:r>
      <w:r w:rsidR="00423F69" w:rsidRPr="00423F69">
        <w:rPr>
          <w:rFonts w:ascii="Sentinel Book" w:hAnsi="Sentinel Book"/>
        </w:rPr>
        <w:t xml:space="preserve"> and electronic content</w:t>
      </w:r>
      <w:r w:rsidR="0077505D">
        <w:rPr>
          <w:rFonts w:ascii="Sentinel Book" w:hAnsi="Sentinel Book"/>
        </w:rPr>
        <w:t>.</w:t>
      </w:r>
      <w:r w:rsidR="00423F69" w:rsidRPr="00423F69">
        <w:rPr>
          <w:rFonts w:ascii="Sentinel Book" w:hAnsi="Sentinel Book"/>
        </w:rPr>
        <w:t xml:space="preserve"> </w:t>
      </w:r>
      <w:r w:rsidR="00423F69">
        <w:rPr>
          <w:rFonts w:ascii="Sentinel Book" w:hAnsi="Sentinel Book"/>
        </w:rPr>
        <w:t xml:space="preserve"> </w:t>
      </w:r>
    </w:p>
    <w:p w:rsidR="00DB6F10" w:rsidRDefault="0077505D" w:rsidP="000C538E">
      <w:pPr>
        <w:rPr>
          <w:rFonts w:ascii="Sentinel Book" w:hAnsi="Sentinel Book"/>
        </w:rPr>
      </w:pPr>
      <w:r>
        <w:rPr>
          <w:rFonts w:ascii="Sentinel Book" w:hAnsi="Sentinel Book"/>
        </w:rPr>
        <w:t>Competition was fierce this year, as the</w:t>
      </w:r>
      <w:r w:rsidR="00423F69">
        <w:rPr>
          <w:rFonts w:ascii="Sentinel Book" w:hAnsi="Sentinel Book"/>
        </w:rPr>
        <w:t xml:space="preserve"> number of PROSE Awards submissions broke records with </w:t>
      </w:r>
      <w:r w:rsidR="00634979">
        <w:rPr>
          <w:rFonts w:ascii="Sentinel Book" w:hAnsi="Sentinel Book"/>
        </w:rPr>
        <w:t>551 entries</w:t>
      </w:r>
      <w:r w:rsidR="00423F69">
        <w:rPr>
          <w:rFonts w:ascii="Sentinel Book" w:hAnsi="Sentinel Book"/>
        </w:rPr>
        <w:t xml:space="preserve">. </w:t>
      </w:r>
      <w:r w:rsidR="008A1F2C">
        <w:rPr>
          <w:rFonts w:ascii="Sentinel Book" w:hAnsi="Sentinel Book"/>
        </w:rPr>
        <w:t xml:space="preserve"> </w:t>
      </w:r>
      <w:r w:rsidR="000C538E" w:rsidRPr="000C538E">
        <w:rPr>
          <w:rFonts w:ascii="Sentinel Book" w:hAnsi="Sentinel Book"/>
        </w:rPr>
        <w:t xml:space="preserve">Winners </w:t>
      </w:r>
      <w:r w:rsidR="00411573">
        <w:rPr>
          <w:rFonts w:ascii="Sentinel Book" w:hAnsi="Sentinel Book"/>
        </w:rPr>
        <w:t xml:space="preserve">for the prestigious awards </w:t>
      </w:r>
      <w:r w:rsidR="000C538E" w:rsidRPr="000C538E">
        <w:rPr>
          <w:rFonts w:ascii="Sentinel Book" w:hAnsi="Sentinel Book"/>
        </w:rPr>
        <w:t>w</w:t>
      </w:r>
      <w:r w:rsidR="00411573">
        <w:rPr>
          <w:rFonts w:ascii="Sentinel Book" w:hAnsi="Sentinel Book"/>
        </w:rPr>
        <w:t>ere chosen by an independent, 17</w:t>
      </w:r>
      <w:r w:rsidR="000C538E" w:rsidRPr="000C538E">
        <w:rPr>
          <w:rFonts w:ascii="Sentinel Book" w:hAnsi="Sentinel Book"/>
        </w:rPr>
        <w:t xml:space="preserve">-person panel of peer </w:t>
      </w:r>
      <w:r w:rsidR="00411573" w:rsidRPr="00411573">
        <w:rPr>
          <w:rFonts w:ascii="Sentinel Book" w:hAnsi="Sentinel Book"/>
        </w:rPr>
        <w:t>editors, publishers and librarians</w:t>
      </w:r>
      <w:r w:rsidR="00411573">
        <w:rPr>
          <w:rFonts w:ascii="Sentinel Book" w:hAnsi="Sentinel Book"/>
        </w:rPr>
        <w:t xml:space="preserve">. </w:t>
      </w:r>
      <w:r w:rsidR="00CD4E97">
        <w:rPr>
          <w:rFonts w:ascii="Sentinel Book" w:hAnsi="Sentinel Book"/>
        </w:rPr>
        <w:t xml:space="preserve">Judged upon how noteworthy and original their contributions are to the </w:t>
      </w:r>
      <w:r w:rsidR="00CD4E97" w:rsidRPr="00DB6F10">
        <w:rPr>
          <w:rFonts w:ascii="Sentinel Book" w:hAnsi="Sentinel Book"/>
        </w:rPr>
        <w:t xml:space="preserve">professional and scholarly publishing </w:t>
      </w:r>
      <w:r w:rsidR="00CD4E97">
        <w:rPr>
          <w:rFonts w:ascii="Sentinel Book" w:hAnsi="Sentinel Book"/>
        </w:rPr>
        <w:t xml:space="preserve">world, </w:t>
      </w:r>
      <w:r w:rsidR="000A7F43">
        <w:rPr>
          <w:rFonts w:ascii="Sentinel Book" w:hAnsi="Sentinel Book"/>
        </w:rPr>
        <w:t>60</w:t>
      </w:r>
      <w:r w:rsidR="00DB6F10">
        <w:rPr>
          <w:rFonts w:ascii="Sentinel Book" w:hAnsi="Sentinel Book"/>
        </w:rPr>
        <w:t xml:space="preserve"> awards </w:t>
      </w:r>
      <w:r w:rsidR="006C049D">
        <w:rPr>
          <w:rFonts w:ascii="Sentinel Book" w:hAnsi="Sentinel Book"/>
        </w:rPr>
        <w:t xml:space="preserve">were </w:t>
      </w:r>
      <w:r w:rsidR="00DB6F10">
        <w:rPr>
          <w:rFonts w:ascii="Sentinel Book" w:hAnsi="Sentinel Book"/>
        </w:rPr>
        <w:t xml:space="preserve">available </w:t>
      </w:r>
      <w:r w:rsidR="006C049D">
        <w:rPr>
          <w:rFonts w:ascii="Sentinel Book" w:hAnsi="Sentinel Book"/>
        </w:rPr>
        <w:t xml:space="preserve">to entries </w:t>
      </w:r>
      <w:r w:rsidR="00CC0220">
        <w:rPr>
          <w:rFonts w:ascii="Sentinel Book" w:hAnsi="Sentinel Book"/>
        </w:rPr>
        <w:t>from hu</w:t>
      </w:r>
      <w:r w:rsidR="00021C9D">
        <w:rPr>
          <w:rFonts w:ascii="Sentinel Book" w:hAnsi="Sentinel Book"/>
        </w:rPr>
        <w:t>manities, sciences, mathematics</w:t>
      </w:r>
      <w:r w:rsidR="00CC0220">
        <w:rPr>
          <w:rFonts w:ascii="Sentinel Book" w:hAnsi="Sentinel Book"/>
        </w:rPr>
        <w:t xml:space="preserve"> and reference works</w:t>
      </w:r>
      <w:r w:rsidR="00CB0EDD">
        <w:rPr>
          <w:rFonts w:ascii="Sentinel Book" w:hAnsi="Sentinel Book"/>
        </w:rPr>
        <w:t>.</w:t>
      </w:r>
    </w:p>
    <w:p w:rsidR="00BC1D39" w:rsidRDefault="00BC1D39" w:rsidP="00BC1D39">
      <w:pPr>
        <w:rPr>
          <w:rFonts w:ascii="Sentinel Book" w:hAnsi="Sentinel Book"/>
        </w:rPr>
      </w:pPr>
      <w:r>
        <w:rPr>
          <w:rFonts w:ascii="Sentinel Book" w:hAnsi="Sentinel Book"/>
        </w:rPr>
        <w:t>“</w:t>
      </w:r>
      <w:r>
        <w:rPr>
          <w:rFonts w:ascii="Sentinel Book" w:hAnsi="Sentinel Book"/>
          <w:i/>
          <w:iCs/>
        </w:rPr>
        <w:t>The Scholar Denied</w:t>
      </w:r>
      <w:r>
        <w:rPr>
          <w:rFonts w:ascii="Sentinel Book" w:hAnsi="Sentinel Book"/>
        </w:rPr>
        <w:t xml:space="preserve"> is a groundbreaking volume that re-writes our understanding of the founding and organization of one of America’s most important disciplines in the social sciences</w:t>
      </w:r>
      <w:r w:rsidR="009E220F">
        <w:rPr>
          <w:rFonts w:ascii="Sentinel Book" w:hAnsi="Sentinel Book"/>
        </w:rPr>
        <w:t xml:space="preserve">,” </w:t>
      </w:r>
      <w:proofErr w:type="gramStart"/>
      <w:r w:rsidR="009E220F">
        <w:rPr>
          <w:rFonts w:ascii="Sentinel Book" w:hAnsi="Sentinel Book"/>
        </w:rPr>
        <w:t>said</w:t>
      </w:r>
      <w:proofErr w:type="gramEnd"/>
      <w:r w:rsidR="009E220F">
        <w:rPr>
          <w:rFonts w:ascii="Sentinel Book" w:hAnsi="Sentinel Book"/>
        </w:rPr>
        <w:t xml:space="preserve"> Ilene Kalish, Executive Editor, Social Sciences, New York University Press, and Sociology &amp; Social Work judge for the 2016 PROSE Awards.  “</w:t>
      </w:r>
      <w:r>
        <w:rPr>
          <w:rFonts w:ascii="Sentinel Book" w:hAnsi="Sentinel Book"/>
        </w:rPr>
        <w:t xml:space="preserve">Through meticulous and compelling research, Aldon Morris shows how race and racism worked to deny the accolades of scholarship </w:t>
      </w:r>
      <w:r w:rsidR="00C75FD5">
        <w:rPr>
          <w:rFonts w:ascii="Sentinel Book" w:hAnsi="Sentinel Book"/>
        </w:rPr>
        <w:t xml:space="preserve">to a sociologist </w:t>
      </w:r>
      <w:r w:rsidR="009E220F">
        <w:rPr>
          <w:rFonts w:ascii="Sentinel Book" w:hAnsi="Sentinel Book"/>
        </w:rPr>
        <w:t>who</w:t>
      </w:r>
      <w:r>
        <w:rPr>
          <w:rFonts w:ascii="Sentinel Book" w:hAnsi="Sentinel Book"/>
        </w:rPr>
        <w:t xml:space="preserve"> managed to pr</w:t>
      </w:r>
      <w:r w:rsidR="00C75FD5">
        <w:rPr>
          <w:rFonts w:ascii="Sentinel Book" w:hAnsi="Sentinel Book"/>
        </w:rPr>
        <w:t>oduce field-defining research</w:t>
      </w:r>
      <w:r>
        <w:rPr>
          <w:rFonts w:ascii="Sentinel Book" w:hAnsi="Sentinel Book"/>
        </w:rPr>
        <w:t xml:space="preserve"> that, even a hundred years later, has much to tell us about race, class and opportunity.</w:t>
      </w:r>
      <w:r w:rsidR="009E220F">
        <w:rPr>
          <w:rFonts w:ascii="Sentinel Book" w:hAnsi="Sentinel Book"/>
        </w:rPr>
        <w:t>”</w:t>
      </w:r>
      <w:r>
        <w:rPr>
          <w:rFonts w:ascii="Sentinel Book" w:hAnsi="Sentinel Book"/>
        </w:rPr>
        <w:t xml:space="preserve"> </w:t>
      </w:r>
    </w:p>
    <w:p w:rsidR="00BF5557" w:rsidRPr="00BF5557" w:rsidRDefault="00DC0DA2" w:rsidP="000C538E">
      <w:pPr>
        <w:rPr>
          <w:rFonts w:ascii="Sentinel Book" w:hAnsi="Sentinel Book"/>
          <w:iCs/>
        </w:rPr>
      </w:pPr>
      <w:r>
        <w:rPr>
          <w:rFonts w:ascii="Sentinel Book" w:hAnsi="Sentinel Book"/>
        </w:rPr>
        <w:t xml:space="preserve">Chosen from </w:t>
      </w:r>
      <w:r w:rsidRPr="000C538E">
        <w:rPr>
          <w:rFonts w:ascii="Sentinel Book" w:hAnsi="Sentinel Book"/>
        </w:rPr>
        <w:t xml:space="preserve">the year’s Award for Excellence </w:t>
      </w:r>
      <w:r>
        <w:rPr>
          <w:rFonts w:ascii="Sentinel Book" w:hAnsi="Sentinel Book"/>
        </w:rPr>
        <w:t xml:space="preserve">selection of </w:t>
      </w:r>
      <w:r w:rsidRPr="000C538E">
        <w:rPr>
          <w:rFonts w:ascii="Sentinel Book" w:hAnsi="Sentinel Book"/>
        </w:rPr>
        <w:t>winners</w:t>
      </w:r>
      <w:r>
        <w:rPr>
          <w:rFonts w:ascii="Sentinel Book" w:hAnsi="Sentinel Book"/>
        </w:rPr>
        <w:t>, t</w:t>
      </w:r>
      <w:r w:rsidR="00320E0A" w:rsidRPr="000C538E">
        <w:rPr>
          <w:rFonts w:ascii="Sentinel Book" w:hAnsi="Sentinel Book"/>
        </w:rPr>
        <w:t>he R.R. Hawkins</w:t>
      </w:r>
      <w:r w:rsidR="00BF5557" w:rsidRPr="00BF5557">
        <w:t xml:space="preserve"> </w:t>
      </w:r>
      <w:r w:rsidR="00301450">
        <w:rPr>
          <w:rFonts w:ascii="Sentinel Book" w:hAnsi="Sentinel Book"/>
        </w:rPr>
        <w:t>prize</w:t>
      </w:r>
      <w:r w:rsidR="00BF5557">
        <w:t xml:space="preserve"> </w:t>
      </w:r>
      <w:r w:rsidR="00BF5557" w:rsidRPr="00BF5557">
        <w:rPr>
          <w:rFonts w:ascii="Sentinel Book" w:hAnsi="Sentinel Book"/>
        </w:rPr>
        <w:t>recognize</w:t>
      </w:r>
      <w:r w:rsidR="00BF5557">
        <w:rPr>
          <w:rFonts w:ascii="Sentinel Book" w:hAnsi="Sentinel Book"/>
        </w:rPr>
        <w:t>s</w:t>
      </w:r>
      <w:r w:rsidR="00BF5557" w:rsidRPr="00BF5557">
        <w:rPr>
          <w:rFonts w:ascii="Sentinel Book" w:hAnsi="Sentinel Book"/>
        </w:rPr>
        <w:t xml:space="preserve"> outstanding scholarly works in all disciplines of the arts and sciences</w:t>
      </w:r>
      <w:r w:rsidR="00320E0A" w:rsidRPr="000C538E">
        <w:rPr>
          <w:rFonts w:ascii="Sentinel Book" w:hAnsi="Sentinel Book"/>
        </w:rPr>
        <w:t>. </w:t>
      </w:r>
      <w:r w:rsidR="00BF5557" w:rsidRPr="00BF5557">
        <w:rPr>
          <w:rFonts w:ascii="Sentinel Book" w:hAnsi="Sentinel Book"/>
          <w:i/>
        </w:rPr>
        <w:t>The Scholar Denied: W.E.B. Du Bois and the Birth of Modern Sociology</w:t>
      </w:r>
      <w:r w:rsidR="00BF5557">
        <w:rPr>
          <w:rFonts w:ascii="Sentinel Book" w:hAnsi="Sentinel Book"/>
          <w:i/>
        </w:rPr>
        <w:t xml:space="preserve"> </w:t>
      </w:r>
      <w:r w:rsidR="00021C9D">
        <w:rPr>
          <w:rFonts w:ascii="Sentinel Book" w:hAnsi="Sentinel Book"/>
        </w:rPr>
        <w:t xml:space="preserve">also </w:t>
      </w:r>
      <w:r w:rsidR="00BF5557">
        <w:rPr>
          <w:rFonts w:ascii="Sentinel Book" w:hAnsi="Sentinel Book"/>
        </w:rPr>
        <w:t xml:space="preserve">won the </w:t>
      </w:r>
      <w:r w:rsidR="00BF5557" w:rsidRPr="00BF5557">
        <w:rPr>
          <w:rFonts w:ascii="Sentinel Book" w:hAnsi="Sentinel Book"/>
        </w:rPr>
        <w:t>Award for Excellence in Social Sciences</w:t>
      </w:r>
      <w:r w:rsidR="00BF5557">
        <w:rPr>
          <w:rFonts w:ascii="Sentinel Book" w:hAnsi="Sentinel Book"/>
        </w:rPr>
        <w:t xml:space="preserve">. </w:t>
      </w:r>
    </w:p>
    <w:p w:rsidR="008D0E25" w:rsidRDefault="008D0E25" w:rsidP="000C538E">
      <w:pPr>
        <w:rPr>
          <w:rFonts w:ascii="Sentinel Book" w:hAnsi="Sentinel Book"/>
        </w:rPr>
      </w:pPr>
      <w:r>
        <w:rPr>
          <w:rFonts w:ascii="Sentinel Book" w:hAnsi="Sentinel Book"/>
        </w:rPr>
        <w:t xml:space="preserve">“All PROSE Awards </w:t>
      </w:r>
      <w:r w:rsidR="008B6263">
        <w:rPr>
          <w:rFonts w:ascii="Sentinel Book" w:hAnsi="Sentinel Book"/>
        </w:rPr>
        <w:t xml:space="preserve">winners </w:t>
      </w:r>
      <w:r w:rsidR="00D3377F">
        <w:rPr>
          <w:rFonts w:ascii="Sentinel Book" w:hAnsi="Sentinel Book"/>
        </w:rPr>
        <w:t xml:space="preserve">from this year </w:t>
      </w:r>
      <w:r w:rsidR="009E220F">
        <w:rPr>
          <w:rFonts w:ascii="Sentinel Book" w:hAnsi="Sentinel Book"/>
        </w:rPr>
        <w:t xml:space="preserve">demonstrated </w:t>
      </w:r>
      <w:r>
        <w:rPr>
          <w:rFonts w:ascii="Sentinel Book" w:hAnsi="Sentinel Book"/>
        </w:rPr>
        <w:t xml:space="preserve">a strong </w:t>
      </w:r>
      <w:r w:rsidRPr="000A7F43">
        <w:rPr>
          <w:rFonts w:ascii="Sentinel Book" w:hAnsi="Sentinel Book"/>
        </w:rPr>
        <w:t xml:space="preserve">commitment </w:t>
      </w:r>
      <w:r>
        <w:rPr>
          <w:rFonts w:ascii="Sentinel Book" w:hAnsi="Sentinel Book"/>
        </w:rPr>
        <w:t>to</w:t>
      </w:r>
      <w:r w:rsidR="00D3377F">
        <w:rPr>
          <w:rFonts w:ascii="Sentinel Book" w:hAnsi="Sentinel Book"/>
        </w:rPr>
        <w:t xml:space="preserve"> advancing the magnitude of profess</w:t>
      </w:r>
      <w:r w:rsidR="00413D53">
        <w:rPr>
          <w:rFonts w:ascii="Sentinel Book" w:hAnsi="Sentinel Book"/>
        </w:rPr>
        <w:t>ional and scholarly publishing through their</w:t>
      </w:r>
      <w:r>
        <w:rPr>
          <w:rFonts w:ascii="Sentinel Book" w:hAnsi="Sentinel Book"/>
        </w:rPr>
        <w:t xml:space="preserve"> p</w:t>
      </w:r>
      <w:r w:rsidR="00A63C17">
        <w:rPr>
          <w:rFonts w:ascii="Sentinel Book" w:hAnsi="Sentinel Book"/>
        </w:rPr>
        <w:t>ioneering works</w:t>
      </w:r>
      <w:r>
        <w:rPr>
          <w:rFonts w:ascii="Sentinel Book" w:hAnsi="Sentinel Book"/>
        </w:rPr>
        <w:t xml:space="preserve">. </w:t>
      </w:r>
      <w:r w:rsidR="00CB0EDD">
        <w:rPr>
          <w:rFonts w:ascii="Sentinel Book" w:hAnsi="Sentinel Book"/>
        </w:rPr>
        <w:t xml:space="preserve">In this anniversary year, the field and quality of entries was as robust as </w:t>
      </w:r>
      <w:r w:rsidR="009E220F">
        <w:rPr>
          <w:rFonts w:ascii="Sentinel Book" w:hAnsi="Sentinel Book"/>
        </w:rPr>
        <w:t xml:space="preserve">it has </w:t>
      </w:r>
      <w:r w:rsidR="00CB0EDD">
        <w:rPr>
          <w:rFonts w:ascii="Sentinel Book" w:hAnsi="Sentinel Book"/>
        </w:rPr>
        <w:t>ever</w:t>
      </w:r>
      <w:r w:rsidR="009E220F">
        <w:rPr>
          <w:rFonts w:ascii="Sentinel Book" w:hAnsi="Sentinel Book"/>
        </w:rPr>
        <w:t xml:space="preserve"> been</w:t>
      </w:r>
      <w:r w:rsidR="00CB0EDD">
        <w:rPr>
          <w:rFonts w:ascii="Sentinel Book" w:hAnsi="Sentinel Book"/>
        </w:rPr>
        <w:t>.</w:t>
      </w:r>
      <w:r w:rsidR="008058DA">
        <w:rPr>
          <w:rFonts w:ascii="Sentinel Book" w:hAnsi="Sentinel Book"/>
        </w:rPr>
        <w:t xml:space="preserve"> </w:t>
      </w:r>
      <w:r w:rsidR="00CB0EDD">
        <w:rPr>
          <w:rFonts w:ascii="Sentinel Book" w:hAnsi="Sentinel Book"/>
        </w:rPr>
        <w:t xml:space="preserve">The </w:t>
      </w:r>
      <w:proofErr w:type="gramStart"/>
      <w:r w:rsidR="00CB0EDD">
        <w:rPr>
          <w:rFonts w:ascii="Sentinel Book" w:hAnsi="Sentinel Book"/>
        </w:rPr>
        <w:t>winners</w:t>
      </w:r>
      <w:proofErr w:type="gramEnd"/>
      <w:r w:rsidR="00CB0EDD">
        <w:rPr>
          <w:rFonts w:ascii="Sentinel Book" w:hAnsi="Sentinel Book"/>
        </w:rPr>
        <w:t xml:space="preserve"> show, once again, the kind </w:t>
      </w:r>
      <w:r w:rsidR="00031533">
        <w:rPr>
          <w:rFonts w:ascii="Sentinel Book" w:hAnsi="Sentinel Book"/>
        </w:rPr>
        <w:t>of landmark</w:t>
      </w:r>
      <w:r w:rsidR="008058DA">
        <w:rPr>
          <w:rFonts w:ascii="Sentinel Book" w:hAnsi="Sentinel Book"/>
        </w:rPr>
        <w:t xml:space="preserve"> works</w:t>
      </w:r>
      <w:r w:rsidR="00A63C17">
        <w:rPr>
          <w:rFonts w:ascii="Sentinel Book" w:hAnsi="Sentinel Book"/>
        </w:rPr>
        <w:t xml:space="preserve"> that </w:t>
      </w:r>
      <w:r w:rsidR="00CB0EDD">
        <w:rPr>
          <w:rFonts w:ascii="Sentinel Book" w:hAnsi="Sentinel Book"/>
        </w:rPr>
        <w:t xml:space="preserve">professional and scholarly publishers </w:t>
      </w:r>
      <w:r w:rsidR="00CB0EDD">
        <w:rPr>
          <w:rFonts w:ascii="Sentinel Book" w:hAnsi="Sentinel Book"/>
        </w:rPr>
        <w:lastRenderedPageBreak/>
        <w:t xml:space="preserve">cultivate, and that </w:t>
      </w:r>
      <w:r w:rsidR="00A63C17">
        <w:rPr>
          <w:rFonts w:ascii="Sentinel Book" w:hAnsi="Sentinel Book"/>
        </w:rPr>
        <w:t xml:space="preserve">should be </w:t>
      </w:r>
      <w:r w:rsidR="00921D73">
        <w:rPr>
          <w:rFonts w:ascii="Sentinel Book" w:hAnsi="Sentinel Book"/>
        </w:rPr>
        <w:t>honored</w:t>
      </w:r>
      <w:r w:rsidR="0077505D">
        <w:rPr>
          <w:rFonts w:ascii="Sentinel Book" w:hAnsi="Sentinel Book"/>
        </w:rPr>
        <w:t>,</w:t>
      </w:r>
      <w:r w:rsidR="008058DA">
        <w:rPr>
          <w:rFonts w:ascii="Sentinel Book" w:hAnsi="Sentinel Book"/>
        </w:rPr>
        <w:t xml:space="preserve">” </w:t>
      </w:r>
      <w:r w:rsidR="008058DA" w:rsidRPr="008058DA">
        <w:rPr>
          <w:rFonts w:ascii="Sentinel Book" w:hAnsi="Sentinel Book"/>
        </w:rPr>
        <w:t>said PROSE Awards Chairman John A. Jenkins, President and Publisher Emeritus of CQ Press, and Founder and CEO of Law Street Media.</w:t>
      </w:r>
    </w:p>
    <w:p w:rsidR="000C538E" w:rsidRPr="008C539F" w:rsidRDefault="0077505D" w:rsidP="000C538E">
      <w:pPr>
        <w:rPr>
          <w:rFonts w:ascii="Sentinel Book" w:hAnsi="Sentinel Book"/>
        </w:rPr>
      </w:pPr>
      <w:r>
        <w:rPr>
          <w:rFonts w:ascii="Sentinel Book" w:hAnsi="Sentinel Book"/>
        </w:rPr>
        <w:t xml:space="preserve">Over </w:t>
      </w:r>
      <w:r w:rsidRPr="00D322D4">
        <w:rPr>
          <w:rFonts w:ascii="Sentinel Book" w:hAnsi="Sentinel Book"/>
        </w:rPr>
        <w:t>200 people</w:t>
      </w:r>
      <w:r>
        <w:rPr>
          <w:rFonts w:ascii="Sentinel Book" w:hAnsi="Sentinel Book"/>
        </w:rPr>
        <w:t xml:space="preserve"> attended the 40</w:t>
      </w:r>
      <w:r w:rsidRPr="0098556D">
        <w:rPr>
          <w:rFonts w:ascii="Sentinel Book" w:hAnsi="Sentinel Book"/>
          <w:vertAlign w:val="superscript"/>
        </w:rPr>
        <w:t>th</w:t>
      </w:r>
      <w:r>
        <w:rPr>
          <w:rFonts w:ascii="Sentinel Book" w:hAnsi="Sentinel Book"/>
        </w:rPr>
        <w:t xml:space="preserve"> PROSE Awards luncheon that included various </w:t>
      </w:r>
      <w:r w:rsidRPr="00411573">
        <w:rPr>
          <w:rFonts w:ascii="Sentinel Book" w:hAnsi="Sentinel Book"/>
        </w:rPr>
        <w:t>multimedia pre</w:t>
      </w:r>
      <w:r>
        <w:rPr>
          <w:rFonts w:ascii="Sentinel Book" w:hAnsi="Sentinel Book"/>
        </w:rPr>
        <w:t xml:space="preserve">sentations featuring the year’s </w:t>
      </w:r>
      <w:r w:rsidRPr="00411573">
        <w:rPr>
          <w:rFonts w:ascii="Sentinel Book" w:hAnsi="Sentinel Book"/>
        </w:rPr>
        <w:t>entries, and the debut of an original short film produced for the occasion.</w:t>
      </w:r>
      <w:r>
        <w:rPr>
          <w:rFonts w:ascii="Sentinel Book" w:hAnsi="Sentinel Book"/>
        </w:rPr>
        <w:t xml:space="preserve"> The event was </w:t>
      </w:r>
      <w:hyperlink r:id="rId8" w:history="1">
        <w:r w:rsidRPr="00596E4A">
          <w:rPr>
            <w:rStyle w:val="Hyperlink"/>
            <w:rFonts w:ascii="Sentinel Book" w:hAnsi="Sentinel Book"/>
          </w:rPr>
          <w:t>live webcast</w:t>
        </w:r>
      </w:hyperlink>
      <w:r>
        <w:rPr>
          <w:rFonts w:ascii="Sentinel Book" w:hAnsi="Sentinel Book"/>
        </w:rPr>
        <w:t xml:space="preserve"> and live-tweeted from @PROSEAwards. </w:t>
      </w:r>
      <w:r w:rsidR="008C539F">
        <w:rPr>
          <w:rFonts w:ascii="Sentinel Book" w:hAnsi="Sentinel Book"/>
        </w:rPr>
        <w:br/>
      </w:r>
      <w:r w:rsidR="008C539F">
        <w:rPr>
          <w:rFonts w:ascii="Sentinel Book" w:hAnsi="Sentinel Book"/>
        </w:rPr>
        <w:br/>
      </w:r>
      <w:r w:rsidR="000C538E" w:rsidRPr="000C538E">
        <w:rPr>
          <w:rFonts w:ascii="Sentinel Book" w:hAnsi="Sentinel Book"/>
          <w:b/>
          <w:bCs/>
          <w:i/>
          <w:u w:val="single"/>
        </w:rPr>
        <w:t>The PROSE Award Winners:</w:t>
      </w:r>
    </w:p>
    <w:p w:rsidR="000C538E" w:rsidRDefault="000C538E" w:rsidP="000C538E">
      <w:pPr>
        <w:rPr>
          <w:rFonts w:ascii="Sentinel Book" w:hAnsi="Sentinel Book"/>
        </w:rPr>
      </w:pPr>
      <w:r w:rsidRPr="00814695">
        <w:rPr>
          <w:rFonts w:ascii="Sentinel Book" w:hAnsi="Sentinel Book"/>
        </w:rPr>
        <w:t>Each of the five “best of” awards were chosen from 54 book, reference, journal and eProduct categories. The R.R. Hawkins Award is awarded to the best work among that group.</w:t>
      </w:r>
    </w:p>
    <w:p w:rsidR="006C1465" w:rsidRPr="008C539F" w:rsidRDefault="00814695" w:rsidP="006C1465">
      <w:pPr>
        <w:rPr>
          <w:rFonts w:ascii="Sentinel Book" w:hAnsi="Sentinel Book"/>
          <w:b/>
          <w:u w:val="single"/>
        </w:rPr>
      </w:pPr>
      <w:r w:rsidRPr="00814695">
        <w:rPr>
          <w:rFonts w:ascii="Sentinel Book" w:hAnsi="Sentinel Book"/>
          <w:b/>
          <w:u w:val="single"/>
        </w:rPr>
        <w:t>Award for Excellence in Humanities</w:t>
      </w:r>
      <w:r w:rsidRPr="00814695">
        <w:rPr>
          <w:rFonts w:ascii="Sentinel Book" w:hAnsi="Sentinel Book"/>
          <w:b/>
          <w:u w:val="single"/>
        </w:rPr>
        <w:br/>
      </w:r>
      <w:r w:rsidRPr="00814695">
        <w:rPr>
          <w:rFonts w:ascii="Sentinel Book" w:hAnsi="Sentinel Book"/>
        </w:rPr>
        <w:t>Cambridge University Press</w:t>
      </w:r>
      <w:r w:rsidRPr="00814695">
        <w:rPr>
          <w:rFonts w:ascii="Sentinel Book" w:hAnsi="Sentinel Book"/>
        </w:rPr>
        <w:br/>
      </w:r>
      <w:r w:rsidRPr="009E220F">
        <w:rPr>
          <w:rFonts w:ascii="Sentinel Book" w:hAnsi="Sentinel Book"/>
          <w:i/>
        </w:rPr>
        <w:t>The Roman Forum: A Reconstruction and Architectural Guide</w:t>
      </w:r>
      <w:r w:rsidRPr="00814695">
        <w:rPr>
          <w:rFonts w:ascii="Sentinel Book" w:hAnsi="Sentinel Book"/>
        </w:rPr>
        <w:br/>
        <w:t>By Gilbert J. Gorski and James E. Packer</w:t>
      </w:r>
      <w:r w:rsidRPr="00814695">
        <w:rPr>
          <w:rFonts w:ascii="Sentinel Book" w:hAnsi="Sentinel Book"/>
        </w:rPr>
        <w:br/>
      </w:r>
      <w:r w:rsidRPr="00814695">
        <w:rPr>
          <w:rFonts w:ascii="Sentinel Book" w:hAnsi="Sentinel Book"/>
        </w:rPr>
        <w:br/>
        <w:t>Harvard University Press</w:t>
      </w:r>
      <w:r w:rsidRPr="00814695">
        <w:rPr>
          <w:rFonts w:ascii="Sentinel Book" w:hAnsi="Sentinel Book"/>
        </w:rPr>
        <w:br/>
      </w:r>
      <w:r w:rsidRPr="009E220F">
        <w:rPr>
          <w:rFonts w:ascii="Sentinel Book" w:hAnsi="Sentinel Book"/>
          <w:i/>
        </w:rPr>
        <w:t>Unflattening</w:t>
      </w:r>
      <w:r w:rsidRPr="00814695">
        <w:rPr>
          <w:rFonts w:ascii="Sentinel Book" w:hAnsi="Sentinel Book"/>
        </w:rPr>
        <w:br/>
        <w:t xml:space="preserve">By Nick </w:t>
      </w:r>
      <w:r w:rsidR="00C75FD5" w:rsidRPr="00814695">
        <w:rPr>
          <w:rFonts w:ascii="Sentinel Book" w:hAnsi="Sentinel Book"/>
        </w:rPr>
        <w:t>Sousanis</w:t>
      </w:r>
      <w:r w:rsidR="00C75FD5" w:rsidRPr="00814695">
        <w:rPr>
          <w:rFonts w:ascii="Sentinel Book" w:hAnsi="Sentinel Book"/>
          <w:b/>
          <w:u w:val="single"/>
        </w:rPr>
        <w:t xml:space="preserve"> </w:t>
      </w:r>
      <w:r w:rsidR="008C539F">
        <w:rPr>
          <w:rFonts w:ascii="Sentinel Book" w:hAnsi="Sentinel Book"/>
          <w:b/>
          <w:u w:val="single"/>
        </w:rPr>
        <w:br/>
      </w:r>
      <w:r w:rsidR="008C539F">
        <w:rPr>
          <w:rFonts w:ascii="Sentinel Book" w:hAnsi="Sentinel Book"/>
          <w:b/>
          <w:u w:val="single"/>
        </w:rPr>
        <w:br/>
      </w:r>
      <w:r w:rsidR="00C75FD5" w:rsidRPr="00814695">
        <w:rPr>
          <w:rFonts w:ascii="Sentinel Book" w:hAnsi="Sentinel Book"/>
          <w:b/>
          <w:u w:val="single"/>
        </w:rPr>
        <w:t>Award</w:t>
      </w:r>
      <w:r w:rsidRPr="00814695">
        <w:rPr>
          <w:rFonts w:ascii="Sentinel Book" w:hAnsi="Sentinel Book"/>
          <w:b/>
          <w:u w:val="single"/>
        </w:rPr>
        <w:t xml:space="preserve"> for Excellence in Social Sciences</w:t>
      </w:r>
      <w:r w:rsidRPr="00814695">
        <w:rPr>
          <w:rFonts w:ascii="Sentinel Book" w:hAnsi="Sentinel Book"/>
          <w:b/>
          <w:u w:val="single"/>
        </w:rPr>
        <w:br/>
      </w:r>
      <w:r w:rsidRPr="00814695">
        <w:rPr>
          <w:rFonts w:ascii="Sentinel Book" w:hAnsi="Sentinel Book"/>
        </w:rPr>
        <w:t>University of California Press</w:t>
      </w:r>
      <w:r w:rsidRPr="00814695">
        <w:rPr>
          <w:rFonts w:ascii="Sentinel Book" w:hAnsi="Sentinel Book"/>
        </w:rPr>
        <w:br/>
      </w:r>
      <w:r w:rsidRPr="00C93F09">
        <w:rPr>
          <w:rFonts w:ascii="Sentinel Book" w:hAnsi="Sentinel Book"/>
          <w:i/>
        </w:rPr>
        <w:t>The Scholar Denied: W.E.B. Du Bois and the Birth of Modern Sociology</w:t>
      </w:r>
      <w:r w:rsidRPr="00814695">
        <w:rPr>
          <w:rFonts w:ascii="Sentinel Book" w:hAnsi="Sentinel Book"/>
        </w:rPr>
        <w:t xml:space="preserve"> </w:t>
      </w:r>
      <w:r w:rsidRPr="00814695">
        <w:rPr>
          <w:rFonts w:ascii="Sentinel Book" w:hAnsi="Sentinel Book"/>
        </w:rPr>
        <w:br/>
        <w:t>By Aldon D. Morris</w:t>
      </w:r>
      <w:r w:rsidRPr="00814695">
        <w:rPr>
          <w:rFonts w:ascii="Sentinel Book" w:hAnsi="Sentinel Book"/>
        </w:rPr>
        <w:br/>
      </w:r>
      <w:r w:rsidRPr="00814695">
        <w:rPr>
          <w:rFonts w:ascii="Sentinel Book" w:hAnsi="Sentinel Book"/>
        </w:rPr>
        <w:br/>
      </w:r>
      <w:r w:rsidRPr="00814695">
        <w:rPr>
          <w:rFonts w:ascii="Sentinel Book" w:hAnsi="Sentinel Book"/>
          <w:b/>
          <w:u w:val="single"/>
        </w:rPr>
        <w:t>Award for Excellence in Physical Sciences &amp; Mathematics</w:t>
      </w:r>
      <w:r w:rsidRPr="00814695">
        <w:rPr>
          <w:rFonts w:ascii="Sentinel Book" w:hAnsi="Sentinel Book"/>
          <w:b/>
          <w:u w:val="single"/>
        </w:rPr>
        <w:br/>
      </w:r>
      <w:r w:rsidRPr="00814695">
        <w:rPr>
          <w:rFonts w:ascii="Sentinel Book" w:hAnsi="Sentinel Book"/>
        </w:rPr>
        <w:t>Princeton University Press</w:t>
      </w:r>
      <w:r w:rsidRPr="00814695">
        <w:rPr>
          <w:rFonts w:ascii="Sentinel Book" w:hAnsi="Sentinel Book"/>
        </w:rPr>
        <w:br/>
      </w:r>
      <w:r w:rsidRPr="00C93F09">
        <w:rPr>
          <w:rFonts w:ascii="Sentinel Book" w:hAnsi="Sentinel Book"/>
          <w:i/>
        </w:rPr>
        <w:t>The Collected Papers of Albert Einstein: Digital Edition</w:t>
      </w:r>
      <w:r w:rsidRPr="00C93F09">
        <w:rPr>
          <w:rFonts w:ascii="Sentinel Book" w:hAnsi="Sentinel Book"/>
          <w:i/>
        </w:rPr>
        <w:br/>
      </w:r>
      <w:r w:rsidRPr="00814695">
        <w:rPr>
          <w:rFonts w:ascii="Sentinel Book" w:hAnsi="Sentinel Book"/>
        </w:rPr>
        <w:t xml:space="preserve">Editor Diana </w:t>
      </w:r>
      <w:proofErr w:type="spellStart"/>
      <w:r w:rsidRPr="00814695">
        <w:rPr>
          <w:rFonts w:ascii="Sentinel Book" w:hAnsi="Sentinel Book"/>
        </w:rPr>
        <w:t>Kormos</w:t>
      </w:r>
      <w:proofErr w:type="spellEnd"/>
      <w:r w:rsidRPr="00814695">
        <w:rPr>
          <w:rFonts w:ascii="Sentinel Book" w:hAnsi="Sentinel Book"/>
        </w:rPr>
        <w:t xml:space="preserve"> Buchwald</w:t>
      </w:r>
      <w:r w:rsidR="008C539F">
        <w:rPr>
          <w:rFonts w:ascii="Sentinel Book" w:hAnsi="Sentinel Book"/>
        </w:rPr>
        <w:br/>
      </w:r>
      <w:r w:rsidRPr="00814695">
        <w:rPr>
          <w:rFonts w:ascii="Sentinel Book" w:hAnsi="Sentinel Book"/>
        </w:rPr>
        <w:br/>
      </w:r>
      <w:r w:rsidRPr="00814695">
        <w:rPr>
          <w:rFonts w:ascii="Sentinel Book" w:hAnsi="Sentinel Book"/>
          <w:b/>
          <w:u w:val="single"/>
        </w:rPr>
        <w:t>Award for Excellence in Biological &amp; Life Sciences</w:t>
      </w:r>
      <w:r w:rsidRPr="00814695">
        <w:rPr>
          <w:rFonts w:ascii="Sentinel Book" w:hAnsi="Sentinel Book"/>
          <w:b/>
          <w:u w:val="single"/>
        </w:rPr>
        <w:br/>
      </w:r>
      <w:r w:rsidRPr="00814695">
        <w:rPr>
          <w:rFonts w:ascii="Sentinel Book" w:hAnsi="Sentinel Book"/>
        </w:rPr>
        <w:t>The MIT Press</w:t>
      </w:r>
      <w:r w:rsidRPr="00814695">
        <w:rPr>
          <w:rFonts w:ascii="Sentinel Book" w:hAnsi="Sentinel Book"/>
        </w:rPr>
        <w:br/>
      </w:r>
      <w:r w:rsidRPr="00C93F09">
        <w:rPr>
          <w:rFonts w:ascii="Sentinel Book" w:hAnsi="Sentinel Book"/>
          <w:i/>
        </w:rPr>
        <w:t>Principles of Neural Design</w:t>
      </w:r>
      <w:r w:rsidRPr="00814695">
        <w:rPr>
          <w:rFonts w:ascii="Sentinel Book" w:hAnsi="Sentinel Book"/>
        </w:rPr>
        <w:br/>
        <w:t>By Peter Sterling and Simon Laughlin</w:t>
      </w:r>
      <w:r w:rsidRPr="00814695">
        <w:rPr>
          <w:rFonts w:ascii="Sentinel Book" w:hAnsi="Sentinel Book"/>
        </w:rPr>
        <w:br/>
      </w:r>
      <w:r w:rsidRPr="00814695">
        <w:rPr>
          <w:rFonts w:ascii="Sentinel Book" w:hAnsi="Sentinel Book"/>
        </w:rPr>
        <w:br/>
      </w:r>
      <w:r w:rsidRPr="00814695">
        <w:rPr>
          <w:rFonts w:ascii="Sentinel Book" w:hAnsi="Sentinel Book"/>
          <w:b/>
          <w:u w:val="single"/>
        </w:rPr>
        <w:t>Award for Excellence in Reference Works</w:t>
      </w:r>
      <w:r w:rsidRPr="00814695">
        <w:rPr>
          <w:rFonts w:ascii="Sentinel Book" w:hAnsi="Sentinel Book"/>
          <w:b/>
          <w:u w:val="single"/>
        </w:rPr>
        <w:br/>
      </w:r>
      <w:r w:rsidRPr="00814695">
        <w:rPr>
          <w:rFonts w:ascii="Sentinel Book" w:hAnsi="Sentinel Book"/>
        </w:rPr>
        <w:t>Elsevier/Academic Press</w:t>
      </w:r>
      <w:r w:rsidRPr="00814695">
        <w:rPr>
          <w:rFonts w:ascii="Sentinel Book" w:hAnsi="Sentinel Book"/>
        </w:rPr>
        <w:br/>
      </w:r>
      <w:r w:rsidRPr="00C93F09">
        <w:rPr>
          <w:rFonts w:ascii="Sentinel Book" w:hAnsi="Sentinel Book"/>
          <w:i/>
        </w:rPr>
        <w:t>International Encyclopedia of the Social and Behavioral Sciences</w:t>
      </w:r>
      <w:r w:rsidRPr="00814695">
        <w:rPr>
          <w:rFonts w:ascii="Sentinel Book" w:hAnsi="Sentinel Book"/>
        </w:rPr>
        <w:br/>
        <w:t>Edited by James D. Wright</w:t>
      </w:r>
    </w:p>
    <w:p w:rsidR="006C1465" w:rsidRPr="00836D5B" w:rsidRDefault="006C1465" w:rsidP="006C1465">
      <w:pPr>
        <w:rPr>
          <w:rFonts w:ascii="Sentinel Book" w:hAnsi="Sentinel Book"/>
        </w:rPr>
      </w:pPr>
      <w:r w:rsidRPr="00836D5B">
        <w:rPr>
          <w:rFonts w:ascii="Sentinel Book" w:hAnsi="Sentinel Book"/>
          <w:b/>
          <w:bCs/>
          <w:u w:val="single"/>
        </w:rPr>
        <w:t>Media Contact</w:t>
      </w:r>
    </w:p>
    <w:p w:rsidR="006C1465" w:rsidRPr="00836D5B" w:rsidRDefault="006C1465" w:rsidP="006C1465">
      <w:pPr>
        <w:rPr>
          <w:rFonts w:ascii="Sentinel Book" w:hAnsi="Sentinel Book"/>
        </w:rPr>
      </w:pPr>
      <w:r>
        <w:rPr>
          <w:rFonts w:ascii="Sentinel Book" w:hAnsi="Sentinel Book"/>
        </w:rPr>
        <w:t>Allyson Garner</w:t>
      </w:r>
      <w:r w:rsidRPr="00836D5B">
        <w:rPr>
          <w:rFonts w:ascii="Sentinel Book" w:hAnsi="Sentinel Book"/>
        </w:rPr>
        <w:t xml:space="preserve"> / </w:t>
      </w:r>
      <w:hyperlink r:id="rId9" w:history="1">
        <w:r w:rsidRPr="006142EF">
          <w:rPr>
            <w:rStyle w:val="Hyperlink"/>
            <w:rFonts w:ascii="Sentinel Book" w:hAnsi="Sentinel Book"/>
          </w:rPr>
          <w:t>agarner@publishers.org</w:t>
        </w:r>
      </w:hyperlink>
      <w:r w:rsidRPr="00836D5B">
        <w:rPr>
          <w:rFonts w:ascii="Sentinel Book" w:hAnsi="Sentinel Book"/>
        </w:rPr>
        <w:t> </w:t>
      </w:r>
      <w:r>
        <w:rPr>
          <w:rFonts w:ascii="Sentinel Book" w:hAnsi="Sentinel Book"/>
        </w:rPr>
        <w:t>/ {202} 220-4540</w:t>
      </w:r>
    </w:p>
    <w:p w:rsidR="006C1465" w:rsidRPr="00836D5B" w:rsidRDefault="006C1465" w:rsidP="006C1465">
      <w:pPr>
        <w:rPr>
          <w:rFonts w:ascii="Sentinel Book" w:hAnsi="Sentinel Book"/>
        </w:rPr>
      </w:pPr>
      <w:r w:rsidRPr="00836D5B">
        <w:rPr>
          <w:rFonts w:ascii="Sentinel Book" w:hAnsi="Sentinel Book"/>
          <w:b/>
          <w:bCs/>
          <w:u w:val="single"/>
        </w:rPr>
        <w:t xml:space="preserve">About </w:t>
      </w:r>
      <w:r w:rsidR="00814695">
        <w:rPr>
          <w:rFonts w:ascii="Sentinel Book" w:hAnsi="Sentinel Book"/>
          <w:b/>
          <w:bCs/>
          <w:u w:val="single"/>
        </w:rPr>
        <w:t>AAP</w:t>
      </w:r>
    </w:p>
    <w:p w:rsidR="00AF7065" w:rsidRDefault="0071438D">
      <w:r w:rsidRPr="0071438D">
        <w:rPr>
          <w:rFonts w:ascii="Sentinel Book" w:eastAsia="Times New Roman" w:hAnsi="Sentinel Book" w:cs="Tahoma"/>
        </w:rPr>
        <w:lastRenderedPageBreak/>
        <w:t>The Association of American Publishers (AAP) represents about four hundred member organizations including major commercial, digital learning and education and professional publishers alongside independents, non-profits, university presses and scholarly societies. We represent the industry’s priorities on policy, legislative and regulatory issues regionally, nationally and worldwide.  These include the protection of intellectual property rights and worldwide copyright enforcement, digital and new technology issues, funding for education and libraries, tax and trade, censorship and literacy.   Find us online at www.publishers.org or on twitter at @AmericanPublish.</w:t>
      </w:r>
    </w:p>
    <w:sectPr w:rsidR="00AF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Trade Gothic LT Std">
    <w:panose1 w:val="00000000000000000000"/>
    <w:charset w:val="00"/>
    <w:family w:val="modern"/>
    <w:notTrueType/>
    <w:pitch w:val="variable"/>
    <w:sig w:usb0="800000AF" w:usb1="4000204A" w:usb2="00000000" w:usb3="00000000" w:csb0="00000001" w:csb1="00000000"/>
  </w:font>
  <w:font w:name="Sentinel Book">
    <w:altName w:val="Aria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7DA"/>
    <w:multiLevelType w:val="hybridMultilevel"/>
    <w:tmpl w:val="5CD8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65"/>
    <w:rsid w:val="00021C9D"/>
    <w:rsid w:val="00031533"/>
    <w:rsid w:val="000A7F43"/>
    <w:rsid w:val="000C538E"/>
    <w:rsid w:val="001D407A"/>
    <w:rsid w:val="00217BCA"/>
    <w:rsid w:val="00292667"/>
    <w:rsid w:val="00301450"/>
    <w:rsid w:val="0032091F"/>
    <w:rsid w:val="00320E0A"/>
    <w:rsid w:val="00411573"/>
    <w:rsid w:val="00413D53"/>
    <w:rsid w:val="00423F69"/>
    <w:rsid w:val="00476140"/>
    <w:rsid w:val="004D0AB5"/>
    <w:rsid w:val="00503E4B"/>
    <w:rsid w:val="00532D38"/>
    <w:rsid w:val="00596E4A"/>
    <w:rsid w:val="00634979"/>
    <w:rsid w:val="00647537"/>
    <w:rsid w:val="006C049D"/>
    <w:rsid w:val="006C1465"/>
    <w:rsid w:val="006D7BE5"/>
    <w:rsid w:val="0071438D"/>
    <w:rsid w:val="0077505D"/>
    <w:rsid w:val="008058DA"/>
    <w:rsid w:val="00814695"/>
    <w:rsid w:val="008A1F2C"/>
    <w:rsid w:val="008B6263"/>
    <w:rsid w:val="008C539F"/>
    <w:rsid w:val="008D0E25"/>
    <w:rsid w:val="00921D73"/>
    <w:rsid w:val="0098556D"/>
    <w:rsid w:val="009E220F"/>
    <w:rsid w:val="009F1D7D"/>
    <w:rsid w:val="00A62EAC"/>
    <w:rsid w:val="00A63C17"/>
    <w:rsid w:val="00AF7065"/>
    <w:rsid w:val="00BC1D39"/>
    <w:rsid w:val="00BF5557"/>
    <w:rsid w:val="00C75FD5"/>
    <w:rsid w:val="00C93F09"/>
    <w:rsid w:val="00CA53C1"/>
    <w:rsid w:val="00CB0EDD"/>
    <w:rsid w:val="00CC0220"/>
    <w:rsid w:val="00CD4E97"/>
    <w:rsid w:val="00D26B8B"/>
    <w:rsid w:val="00D322D4"/>
    <w:rsid w:val="00D3377F"/>
    <w:rsid w:val="00DB6F10"/>
    <w:rsid w:val="00DC0DA2"/>
    <w:rsid w:val="00DF070C"/>
    <w:rsid w:val="00F0125F"/>
    <w:rsid w:val="00FB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F2730-5842-4B28-BDEF-48AF01E9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4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C1465"/>
    <w:rPr>
      <w:color w:val="0000FF" w:themeColor="hyperlink"/>
      <w:u w:val="single"/>
    </w:rPr>
  </w:style>
  <w:style w:type="paragraph" w:styleId="ListParagraph">
    <w:name w:val="List Paragraph"/>
    <w:basedOn w:val="Normal"/>
    <w:uiPriority w:val="34"/>
    <w:qFormat/>
    <w:rsid w:val="006C1465"/>
    <w:pPr>
      <w:ind w:left="720"/>
      <w:contextualSpacing/>
    </w:pPr>
  </w:style>
  <w:style w:type="paragraph" w:styleId="BalloonText">
    <w:name w:val="Balloon Text"/>
    <w:basedOn w:val="Normal"/>
    <w:link w:val="BalloonTextChar"/>
    <w:uiPriority w:val="99"/>
    <w:semiHidden/>
    <w:unhideWhenUsed/>
    <w:rsid w:val="000C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8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7505D"/>
    <w:rPr>
      <w:sz w:val="16"/>
      <w:szCs w:val="16"/>
    </w:rPr>
  </w:style>
  <w:style w:type="paragraph" w:styleId="CommentText">
    <w:name w:val="annotation text"/>
    <w:basedOn w:val="Normal"/>
    <w:link w:val="CommentTextChar"/>
    <w:uiPriority w:val="99"/>
    <w:semiHidden/>
    <w:unhideWhenUsed/>
    <w:rsid w:val="0077505D"/>
    <w:pPr>
      <w:spacing w:line="240" w:lineRule="auto"/>
    </w:pPr>
    <w:rPr>
      <w:sz w:val="20"/>
      <w:szCs w:val="20"/>
    </w:rPr>
  </w:style>
  <w:style w:type="character" w:customStyle="1" w:styleId="CommentTextChar">
    <w:name w:val="Comment Text Char"/>
    <w:basedOn w:val="DefaultParagraphFont"/>
    <w:link w:val="CommentText"/>
    <w:uiPriority w:val="99"/>
    <w:semiHidden/>
    <w:rsid w:val="007750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505D"/>
    <w:rPr>
      <w:b/>
      <w:bCs/>
    </w:rPr>
  </w:style>
  <w:style w:type="character" w:customStyle="1" w:styleId="CommentSubjectChar">
    <w:name w:val="Comment Subject Char"/>
    <w:basedOn w:val="CommentTextChar"/>
    <w:link w:val="CommentSubject"/>
    <w:uiPriority w:val="99"/>
    <w:semiHidden/>
    <w:rsid w:val="0077505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7012">
      <w:bodyDiv w:val="1"/>
      <w:marLeft w:val="0"/>
      <w:marRight w:val="0"/>
      <w:marTop w:val="0"/>
      <w:marBottom w:val="0"/>
      <w:divBdr>
        <w:top w:val="none" w:sz="0" w:space="0" w:color="auto"/>
        <w:left w:val="none" w:sz="0" w:space="0" w:color="auto"/>
        <w:bottom w:val="none" w:sz="0" w:space="0" w:color="auto"/>
        <w:right w:val="none" w:sz="0" w:space="0" w:color="auto"/>
      </w:divBdr>
    </w:div>
    <w:div w:id="3820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eawards.com/" TargetMode="External"/><Relationship Id="rId3" Type="http://schemas.openxmlformats.org/officeDocument/2006/relationships/settings" Target="settings.xml"/><Relationship Id="rId7" Type="http://schemas.openxmlformats.org/officeDocument/2006/relationships/hyperlink" Target="http://www.ucpress.edu/book.php?isbn=9780520276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eawards.com/about-rrh.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arner@publis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Garner</dc:creator>
  <cp:lastModifiedBy>Poya Golriz</cp:lastModifiedBy>
  <cp:revision>2</cp:revision>
  <cp:lastPrinted>2016-01-28T20:06:00Z</cp:lastPrinted>
  <dcterms:created xsi:type="dcterms:W3CDTF">2016-01-30T23:47:00Z</dcterms:created>
  <dcterms:modified xsi:type="dcterms:W3CDTF">2016-01-30T23:47:00Z</dcterms:modified>
</cp:coreProperties>
</file>